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1C5" w:rsidRPr="00CF31C5" w:rsidRDefault="00CF31C5" w:rsidP="00CF31C5">
      <w:pPr>
        <w:spacing w:after="0" w:line="240" w:lineRule="auto"/>
        <w:jc w:val="center"/>
        <w:rPr>
          <w:rFonts w:ascii="Times New Roman" w:hAnsi="Times New Roman" w:cs="David"/>
          <w:b/>
          <w:bCs/>
          <w:sz w:val="28"/>
          <w:szCs w:val="28"/>
        </w:rPr>
      </w:pPr>
      <w:bookmarkStart w:id="0" w:name="_GoBack"/>
      <w:bookmarkEnd w:id="0"/>
      <w:r w:rsidRPr="00CF31C5">
        <w:rPr>
          <w:rFonts w:ascii="Times New Roman" w:hAnsi="Times New Roman" w:cs="David" w:hint="cs"/>
          <w:b/>
          <w:bCs/>
          <w:sz w:val="28"/>
          <w:szCs w:val="28"/>
          <w:rtl/>
        </w:rPr>
        <w:t>בקשה לקבלת מידע (</w:t>
      </w:r>
      <w:r w:rsidRPr="00CF31C5">
        <w:rPr>
          <w:rFonts w:ascii="Times New Roman" w:hAnsi="Times New Roman" w:cs="Times New Roman"/>
          <w:b/>
          <w:bCs/>
          <w:sz w:val="28"/>
          <w:szCs w:val="28"/>
        </w:rPr>
        <w:t>R.F.I</w:t>
      </w:r>
      <w:r w:rsidRPr="00CF31C5">
        <w:rPr>
          <w:rFonts w:ascii="Times New Roman" w:hAnsi="Times New Roman" w:cs="David" w:hint="cs"/>
          <w:b/>
          <w:bCs/>
          <w:sz w:val="28"/>
          <w:szCs w:val="28"/>
          <w:rtl/>
        </w:rPr>
        <w:t>) בנושא:</w:t>
      </w:r>
    </w:p>
    <w:p w:rsidR="00CF31C5" w:rsidRPr="00CF31C5" w:rsidRDefault="00CF31C5" w:rsidP="00CF31C5">
      <w:pPr>
        <w:spacing w:after="0" w:line="360" w:lineRule="auto"/>
        <w:jc w:val="center"/>
        <w:rPr>
          <w:rFonts w:ascii="Times New Roman" w:hAnsi="Times New Roman" w:cs="David"/>
          <w:b/>
          <w:bCs/>
          <w:sz w:val="24"/>
          <w:szCs w:val="24"/>
          <w:u w:val="single"/>
        </w:rPr>
      </w:pPr>
      <w:r w:rsidRPr="00CF31C5">
        <w:rPr>
          <w:rFonts w:ascii="Times New Roman" w:hAnsi="Times New Roman" w:cs="David" w:hint="cs"/>
          <w:b/>
          <w:bCs/>
          <w:sz w:val="36"/>
          <w:szCs w:val="36"/>
          <w:u w:val="single"/>
          <w:rtl/>
        </w:rPr>
        <w:t>הקמת "זירת חדשנות" בתחום התחבורה החכמה</w:t>
      </w:r>
    </w:p>
    <w:p w:rsidR="00CF31C5" w:rsidRPr="00CF31C5" w:rsidRDefault="00CF31C5" w:rsidP="00CF31C5">
      <w:pPr>
        <w:spacing w:after="0" w:line="360" w:lineRule="auto"/>
        <w:jc w:val="center"/>
        <w:rPr>
          <w:rFonts w:ascii="Times New Roman" w:hAnsi="Times New Roman" w:cs="David"/>
          <w:sz w:val="24"/>
          <w:szCs w:val="24"/>
          <w:rtl/>
        </w:rPr>
      </w:pPr>
    </w:p>
    <w:p w:rsidR="00CF31C5" w:rsidRPr="00CF31C5" w:rsidRDefault="00CF31C5" w:rsidP="00CF31C5">
      <w:pPr>
        <w:spacing w:after="0" w:line="360" w:lineRule="auto"/>
        <w:jc w:val="both"/>
        <w:rPr>
          <w:rFonts w:ascii="Times New Roman" w:hAnsi="Times New Roman" w:cs="David"/>
          <w:sz w:val="24"/>
          <w:szCs w:val="24"/>
        </w:rPr>
      </w:pPr>
      <w:r w:rsidRPr="00CF31C5">
        <w:rPr>
          <w:rFonts w:ascii="Times New Roman" w:hAnsi="Times New Roman" w:cs="David" w:hint="cs"/>
          <w:sz w:val="24"/>
          <w:szCs w:val="24"/>
          <w:rtl/>
        </w:rPr>
        <w:t xml:space="preserve">ועדת המכרזים והיחידה להשקעות זרות במשרד הכלכלה (להלן בהתאמה </w:t>
      </w:r>
      <w:r w:rsidRPr="00CF31C5">
        <w:rPr>
          <w:rFonts w:ascii="Times New Roman" w:hAnsi="Times New Roman" w:cs="David" w:hint="cs"/>
          <w:b/>
          <w:bCs/>
          <w:sz w:val="24"/>
          <w:szCs w:val="24"/>
          <w:rtl/>
        </w:rPr>
        <w:t>"היחידה</w:t>
      </w:r>
      <w:r w:rsidRPr="00CF31C5">
        <w:rPr>
          <w:rFonts w:ascii="Times New Roman" w:hAnsi="Times New Roman" w:cs="David" w:hint="cs"/>
          <w:sz w:val="24"/>
          <w:szCs w:val="24"/>
          <w:rtl/>
        </w:rPr>
        <w:t xml:space="preserve">" או " </w:t>
      </w:r>
      <w:r w:rsidRPr="00CF31C5">
        <w:rPr>
          <w:rFonts w:ascii="Times New Roman" w:hAnsi="Times New Roman" w:cs="David" w:hint="cs"/>
          <w:b/>
          <w:bCs/>
          <w:sz w:val="24"/>
          <w:szCs w:val="24"/>
          <w:rtl/>
        </w:rPr>
        <w:t>'המשרד'</w:t>
      </w:r>
      <w:r w:rsidRPr="00CF31C5">
        <w:rPr>
          <w:rFonts w:ascii="Times New Roman" w:hAnsi="Times New Roman" w:cs="David" w:hint="cs"/>
          <w:sz w:val="24"/>
          <w:szCs w:val="24"/>
          <w:rtl/>
        </w:rPr>
        <w:t>) מעוניינים בקבלת מידע בדבר נותני שירותים המעוניינים ומסוגלים לפתח זירת חדשנות בתחום התחבורה החכמה.</w:t>
      </w:r>
    </w:p>
    <w:p w:rsidR="00CF31C5" w:rsidRPr="00CF31C5" w:rsidRDefault="00CF31C5" w:rsidP="00CF31C5">
      <w:pPr>
        <w:spacing w:after="0" w:line="360" w:lineRule="auto"/>
        <w:jc w:val="both"/>
        <w:rPr>
          <w:rFonts w:ascii="Times New Roman" w:hAnsi="Times New Roman" w:cs="David"/>
          <w:sz w:val="24"/>
          <w:szCs w:val="24"/>
        </w:rPr>
      </w:pPr>
    </w:p>
    <w:p w:rsidR="00CF31C5" w:rsidRDefault="00CF31C5" w:rsidP="00CF31C5">
      <w:pPr>
        <w:spacing w:after="0" w:line="360" w:lineRule="auto"/>
        <w:jc w:val="both"/>
        <w:rPr>
          <w:rFonts w:ascii="Times New Roman" w:hAnsi="Times New Roman" w:cs="David"/>
          <w:b/>
          <w:bCs/>
          <w:sz w:val="24"/>
          <w:szCs w:val="24"/>
          <w:u w:val="single"/>
          <w:rtl/>
        </w:rPr>
      </w:pPr>
      <w:r w:rsidRPr="00CF31C5">
        <w:rPr>
          <w:rFonts w:ascii="Times New Roman" w:hAnsi="Times New Roman" w:cs="David" w:hint="cs"/>
          <w:b/>
          <w:bCs/>
          <w:sz w:val="24"/>
          <w:szCs w:val="24"/>
          <w:u w:val="single"/>
          <w:rtl/>
        </w:rPr>
        <w:t>פירוט השירות המבוקש</w:t>
      </w:r>
    </w:p>
    <w:p w:rsidR="009E7F7E" w:rsidRPr="00CF31C5" w:rsidRDefault="009E7F7E" w:rsidP="00CF31C5">
      <w:pPr>
        <w:spacing w:after="0" w:line="360" w:lineRule="auto"/>
        <w:jc w:val="both"/>
        <w:rPr>
          <w:rFonts w:ascii="Times New Roman" w:hAnsi="Times New Roman" w:cs="David"/>
          <w:sz w:val="24"/>
          <w:szCs w:val="24"/>
          <w:rtl/>
        </w:rPr>
      </w:pPr>
    </w:p>
    <w:p w:rsidR="00CF31C5" w:rsidRPr="00CF31C5" w:rsidRDefault="00CF31C5" w:rsidP="00CF31C5">
      <w:pPr>
        <w:spacing w:after="0" w:line="360" w:lineRule="auto"/>
        <w:rPr>
          <w:rFonts w:ascii="Colonna MT" w:eastAsiaTheme="minorHAnsi" w:hAnsi="Colonna MT" w:cs="David"/>
          <w:sz w:val="24"/>
          <w:szCs w:val="24"/>
        </w:rPr>
      </w:pPr>
      <w:r w:rsidRPr="00CF31C5">
        <w:rPr>
          <w:rFonts w:ascii="Colonna MT" w:eastAsiaTheme="minorHAnsi" w:hAnsi="Colonna MT" w:cs="David"/>
          <w:noProof/>
          <w:sz w:val="24"/>
          <w:szCs w:val="24"/>
          <w:rtl/>
          <w:lang w:eastAsia="he-IL"/>
        </w:rPr>
        <w:t xml:space="preserve">מטרת הפעילות הנדרשת היא לפתח ולתחזק קהילת חדשנות בתחום התחבורה החכמה </w:t>
      </w:r>
      <w:r w:rsidRPr="00CF31C5">
        <w:rPr>
          <w:rFonts w:ascii="Colonna MT" w:eastAsiaTheme="minorHAnsi" w:hAnsi="Colonna MT" w:cs="David"/>
          <w:sz w:val="24"/>
          <w:szCs w:val="24"/>
          <w:rtl/>
        </w:rPr>
        <w:t>- פתרונות טכנולוגיים מתקדמים לרכב, למערכות תחבורה ולצרכים תחבורתיים המשפרים את תפקוד המערכות, בתחומים כגון אגירת אנרגיה/</w:t>
      </w:r>
      <w:proofErr w:type="spellStart"/>
      <w:r w:rsidRPr="00CF31C5">
        <w:rPr>
          <w:rFonts w:ascii="Colonna MT" w:eastAsiaTheme="minorHAnsi" w:hAnsi="Colonna MT" w:cs="David"/>
          <w:sz w:val="24"/>
          <w:szCs w:val="24"/>
          <w:rtl/>
        </w:rPr>
        <w:t>דלקים</w:t>
      </w:r>
      <w:proofErr w:type="spellEnd"/>
      <w:r w:rsidRPr="00CF31C5">
        <w:rPr>
          <w:rFonts w:ascii="Colonna MT" w:eastAsiaTheme="minorHAnsi" w:hAnsi="Colonna MT" w:cs="David"/>
          <w:sz w:val="24"/>
          <w:szCs w:val="24"/>
          <w:rtl/>
        </w:rPr>
        <w:t>, הנעה, איסוף מידע ועיבודו, תקשורת, סייבר, אופטימיזציה לביצועים, שליטה ובקרה, התייעלות וחסכון. זהו תחום חדשני בכל העולם.</w:t>
      </w:r>
    </w:p>
    <w:p w:rsidR="00CF31C5" w:rsidRPr="00CF31C5" w:rsidRDefault="00CF31C5" w:rsidP="00CF31C5">
      <w:pPr>
        <w:jc w:val="both"/>
        <w:rPr>
          <w:rFonts w:ascii="Times New Roman" w:hAnsi="Times New Roman" w:cs="David"/>
          <w:noProof/>
          <w:sz w:val="24"/>
          <w:szCs w:val="24"/>
          <w:rtl/>
          <w:lang w:eastAsia="he-IL"/>
        </w:rPr>
      </w:pPr>
    </w:p>
    <w:p w:rsidR="00CF31C5" w:rsidRPr="00CF31C5" w:rsidRDefault="00CF31C5" w:rsidP="00CF31C5">
      <w:pPr>
        <w:jc w:val="both"/>
        <w:rPr>
          <w:rFonts w:eastAsia="Calibri" w:cs="David"/>
          <w:sz w:val="24"/>
          <w:szCs w:val="24"/>
          <w:rtl/>
        </w:rPr>
      </w:pPr>
      <w:r w:rsidRPr="00CF31C5">
        <w:rPr>
          <w:rFonts w:ascii="Times New Roman" w:hAnsi="Times New Roman" w:cs="David" w:hint="cs"/>
          <w:noProof/>
          <w:sz w:val="24"/>
          <w:szCs w:val="24"/>
          <w:rtl/>
          <w:lang w:eastAsia="he-IL"/>
        </w:rPr>
        <w:t>פעילות זו צריכה לכלול ניהול בסיס נתונים של אלפי חוקרים, יזמים וחברות בתחום, כולל תפעול פלטפורמה אינטרנטית ש</w:t>
      </w:r>
      <w:r w:rsidRPr="00CF31C5">
        <w:rPr>
          <w:rFonts w:eastAsia="Calibri" w:cs="David"/>
          <w:sz w:val="24"/>
          <w:szCs w:val="24"/>
          <w:rtl/>
        </w:rPr>
        <w:t xml:space="preserve">תקבץ חומרים על פעילות הקהילה ועל נושאי תוכן רלוונטיים ממקורות </w:t>
      </w:r>
      <w:r w:rsidRPr="00CF31C5">
        <w:rPr>
          <w:rFonts w:eastAsia="Calibri" w:cs="David" w:hint="cs"/>
          <w:sz w:val="24"/>
          <w:szCs w:val="24"/>
          <w:rtl/>
        </w:rPr>
        <w:t>שבחזית התעשייה והטכנולוגיה העולמית</w:t>
      </w:r>
      <w:r w:rsidRPr="00CF31C5">
        <w:rPr>
          <w:rFonts w:eastAsia="Calibri" w:cs="David"/>
          <w:sz w:val="24"/>
          <w:szCs w:val="24"/>
          <w:rtl/>
        </w:rPr>
        <w:t>.</w:t>
      </w:r>
      <w:r w:rsidRPr="00CF31C5">
        <w:rPr>
          <w:rFonts w:ascii="Times New Roman" w:hAnsi="Times New Roman" w:cs="David" w:hint="cs"/>
          <w:noProof/>
          <w:sz w:val="24"/>
          <w:szCs w:val="24"/>
          <w:rtl/>
          <w:lang w:eastAsia="he-IL"/>
        </w:rPr>
        <w:t xml:space="preserve"> </w:t>
      </w:r>
      <w:r w:rsidRPr="00CF31C5">
        <w:rPr>
          <w:rFonts w:eastAsia="Calibri" w:cs="David" w:hint="cs"/>
          <w:sz w:val="24"/>
          <w:szCs w:val="24"/>
          <w:rtl/>
        </w:rPr>
        <w:t xml:space="preserve">על </w:t>
      </w:r>
      <w:r w:rsidRPr="00CF31C5">
        <w:rPr>
          <w:rFonts w:eastAsia="Calibri" w:cs="David"/>
          <w:sz w:val="24"/>
          <w:szCs w:val="24"/>
          <w:rtl/>
        </w:rPr>
        <w:t>בסיס נתונים</w:t>
      </w:r>
      <w:r w:rsidRPr="00CF31C5">
        <w:rPr>
          <w:rFonts w:eastAsia="Calibri" w:cs="David" w:hint="cs"/>
          <w:sz w:val="24"/>
          <w:szCs w:val="24"/>
          <w:rtl/>
        </w:rPr>
        <w:t xml:space="preserve"> זה להיות מתוחזק באופן קבוע, תוך עבודה שוטפת מול תעשיה, יזמים וחברות מתחום התחבורה. </w:t>
      </w:r>
    </w:p>
    <w:p w:rsidR="00CF31C5" w:rsidRPr="00CF31C5" w:rsidRDefault="00CF31C5" w:rsidP="00CF31C5">
      <w:pPr>
        <w:jc w:val="both"/>
        <w:rPr>
          <w:rFonts w:eastAsia="Calibri" w:cs="David"/>
          <w:sz w:val="24"/>
          <w:szCs w:val="24"/>
          <w:rtl/>
        </w:rPr>
      </w:pPr>
      <w:r w:rsidRPr="00CF31C5">
        <w:rPr>
          <w:rFonts w:ascii="Times New Roman" w:hAnsi="Times New Roman" w:cs="David" w:hint="cs"/>
          <w:noProof/>
          <w:sz w:val="24"/>
          <w:szCs w:val="24"/>
          <w:rtl/>
          <w:lang w:eastAsia="he-IL"/>
        </w:rPr>
        <w:t xml:space="preserve">הפעילות תכלול </w:t>
      </w:r>
      <w:r w:rsidRPr="00CF31C5">
        <w:rPr>
          <w:rFonts w:eastAsia="Calibri" w:cs="David" w:hint="cs"/>
          <w:sz w:val="24"/>
          <w:szCs w:val="24"/>
          <w:rtl/>
        </w:rPr>
        <w:t xml:space="preserve">קיום אירועים שוטפים, כגון אירועי חדשנות - </w:t>
      </w:r>
      <w:r w:rsidRPr="00CF31C5">
        <w:rPr>
          <w:rFonts w:eastAsia="Calibri" w:cs="David"/>
          <w:sz w:val="24"/>
          <w:szCs w:val="24"/>
          <w:rtl/>
        </w:rPr>
        <w:t>בכדי להרחיב את מעגלי הפעילות ואת החשיפה של הקהילה</w:t>
      </w:r>
      <w:r w:rsidRPr="00CF31C5">
        <w:rPr>
          <w:rFonts w:eastAsia="Calibri" w:cs="David" w:hint="cs"/>
          <w:sz w:val="24"/>
          <w:szCs w:val="24"/>
          <w:rtl/>
        </w:rPr>
        <w:t xml:space="preserve">: אירועי משקיעים הרלוונטיים לתחום, אירועי נטוורקינג לשחקני תעשייה מרכזיים מהעולם, הפעלת </w:t>
      </w:r>
      <w:r w:rsidRPr="00CF31C5">
        <w:rPr>
          <w:rFonts w:eastAsia="Calibri" w:cs="David"/>
          <w:sz w:val="24"/>
          <w:szCs w:val="24"/>
          <w:rtl/>
        </w:rPr>
        <w:t>תחרויות אתגרים</w:t>
      </w:r>
      <w:r w:rsidRPr="00CF31C5">
        <w:rPr>
          <w:rFonts w:eastAsia="Calibri" w:cs="David" w:hint="cs"/>
          <w:sz w:val="24"/>
          <w:szCs w:val="24"/>
          <w:rtl/>
        </w:rPr>
        <w:t xml:space="preserve"> לשם </w:t>
      </w:r>
      <w:r w:rsidRPr="00CF31C5">
        <w:rPr>
          <w:rFonts w:eastAsia="Calibri" w:cs="David"/>
          <w:sz w:val="24"/>
          <w:szCs w:val="24"/>
          <w:rtl/>
        </w:rPr>
        <w:t>השגת פיתוחים פורצי גבולות ומסגרות בעולם החדשנות</w:t>
      </w:r>
      <w:r w:rsidRPr="00CF31C5">
        <w:rPr>
          <w:rFonts w:eastAsia="Calibri" w:cs="David" w:hint="cs"/>
          <w:sz w:val="24"/>
          <w:szCs w:val="24"/>
          <w:rtl/>
        </w:rPr>
        <w:t>, הפעלת סדנאות והכשרות ליזמים מתחילים</w:t>
      </w:r>
      <w:r w:rsidRPr="00CF31C5">
        <w:rPr>
          <w:rFonts w:eastAsia="Calibri" w:cs="David"/>
          <w:sz w:val="24"/>
          <w:szCs w:val="24"/>
          <w:rtl/>
        </w:rPr>
        <w:t xml:space="preserve">. </w:t>
      </w:r>
    </w:p>
    <w:p w:rsidR="00CF31C5" w:rsidRPr="00CF31C5" w:rsidRDefault="00CF31C5" w:rsidP="00CF31C5">
      <w:pPr>
        <w:jc w:val="both"/>
        <w:rPr>
          <w:rFonts w:eastAsia="Calibri" w:cs="David"/>
          <w:sz w:val="24"/>
          <w:szCs w:val="24"/>
          <w:rtl/>
        </w:rPr>
      </w:pPr>
      <w:r w:rsidRPr="00CF31C5">
        <w:rPr>
          <w:rFonts w:eastAsia="Calibri" w:cs="David" w:hint="cs"/>
          <w:sz w:val="24"/>
          <w:szCs w:val="24"/>
          <w:rtl/>
        </w:rPr>
        <w:t>פעם בשנה יש לקיים</w:t>
      </w:r>
      <w:r w:rsidRPr="00CF31C5">
        <w:rPr>
          <w:rFonts w:eastAsia="Calibri" w:cs="David"/>
          <w:sz w:val="24"/>
          <w:szCs w:val="24"/>
          <w:rtl/>
        </w:rPr>
        <w:t xml:space="preserve"> כנס</w:t>
      </w:r>
      <w:r w:rsidRPr="00CF31C5">
        <w:rPr>
          <w:rFonts w:eastAsia="Calibri" w:cs="David" w:hint="cs"/>
          <w:sz w:val="24"/>
          <w:szCs w:val="24"/>
          <w:rtl/>
        </w:rPr>
        <w:t xml:space="preserve"> מרכזי</w:t>
      </w:r>
      <w:r w:rsidRPr="00CF31C5">
        <w:rPr>
          <w:rFonts w:eastAsia="Calibri" w:cs="David"/>
          <w:sz w:val="24"/>
          <w:szCs w:val="24"/>
          <w:rtl/>
        </w:rPr>
        <w:t xml:space="preserve"> שימשוך אליו חברות, משקיעים, נציגי חברות ואנשים הפועלים בתחום התחבורה החכמה. האירוע יהווה חלון ראווה </w:t>
      </w:r>
      <w:r w:rsidRPr="00CF31C5">
        <w:rPr>
          <w:rFonts w:eastAsia="Calibri" w:cs="David" w:hint="cs"/>
          <w:sz w:val="24"/>
          <w:szCs w:val="24"/>
          <w:rtl/>
        </w:rPr>
        <w:t>ל</w:t>
      </w:r>
      <w:r w:rsidRPr="00CF31C5">
        <w:rPr>
          <w:rFonts w:eastAsia="Calibri" w:cs="David"/>
          <w:sz w:val="24"/>
          <w:szCs w:val="24"/>
          <w:rtl/>
        </w:rPr>
        <w:t xml:space="preserve">מצוינות, חדשנות ויזמות בתחום התחבורה החכמה. במסגרתו של האירוע, יתכנסו יחד מפתחים, יזמים, סטודנטים, ממציאים ובכירים בתעשיית הרכב, ההיי טק, שוק ההון </w:t>
      </w:r>
      <w:proofErr w:type="spellStart"/>
      <w:r w:rsidRPr="00CF31C5">
        <w:rPr>
          <w:rFonts w:eastAsia="Calibri" w:cs="David"/>
          <w:sz w:val="24"/>
          <w:szCs w:val="24"/>
          <w:rtl/>
        </w:rPr>
        <w:t>והקלינטק</w:t>
      </w:r>
      <w:proofErr w:type="spellEnd"/>
      <w:r w:rsidRPr="00CF31C5">
        <w:rPr>
          <w:rFonts w:eastAsia="Calibri" w:cs="David"/>
          <w:sz w:val="24"/>
          <w:szCs w:val="24"/>
          <w:rtl/>
        </w:rPr>
        <w:t>, למפגש שיוקדש כולו לפתרונות ופיתוחים טכנולוגיים בתחום המתפתח של התחבורה החכמה (</w:t>
      </w:r>
      <w:r w:rsidRPr="00CF31C5">
        <w:rPr>
          <w:rFonts w:eastAsia="Calibri" w:cs="David"/>
          <w:sz w:val="24"/>
          <w:szCs w:val="24"/>
        </w:rPr>
        <w:t>smart-transportation</w:t>
      </w:r>
      <w:r w:rsidRPr="00CF31C5">
        <w:rPr>
          <w:rFonts w:eastAsia="Calibri" w:cs="David"/>
          <w:sz w:val="24"/>
          <w:szCs w:val="24"/>
          <w:rtl/>
        </w:rPr>
        <w:t xml:space="preserve">) ותחליפי </w:t>
      </w:r>
      <w:proofErr w:type="spellStart"/>
      <w:r w:rsidRPr="00CF31C5">
        <w:rPr>
          <w:rFonts w:eastAsia="Calibri" w:cs="David"/>
          <w:sz w:val="24"/>
          <w:szCs w:val="24"/>
          <w:rtl/>
        </w:rPr>
        <w:t>הדלקים</w:t>
      </w:r>
      <w:proofErr w:type="spellEnd"/>
      <w:r w:rsidRPr="00CF31C5">
        <w:rPr>
          <w:rFonts w:eastAsia="Calibri" w:cs="David"/>
          <w:sz w:val="24"/>
          <w:szCs w:val="24"/>
          <w:rtl/>
        </w:rPr>
        <w:t xml:space="preserve"> לתחבורה. במהלך האירוע יוצגו הרצאות וסדנאות, וייווצר מפגש בלתי אמצעי של אנשים שונים, בו לכל יזם ואיש אשר פועל בתחום </w:t>
      </w:r>
      <w:r w:rsidRPr="00CF31C5">
        <w:rPr>
          <w:rFonts w:eastAsia="Calibri" w:cs="David" w:hint="cs"/>
          <w:sz w:val="24"/>
          <w:szCs w:val="24"/>
          <w:rtl/>
        </w:rPr>
        <w:t>תהיה</w:t>
      </w:r>
      <w:r w:rsidRPr="00CF31C5">
        <w:rPr>
          <w:rFonts w:eastAsia="Calibri" w:cs="David"/>
          <w:sz w:val="24"/>
          <w:szCs w:val="24"/>
          <w:rtl/>
        </w:rPr>
        <w:t xml:space="preserve"> הזדמנות לפגוש, להציג ולשתף פעולה עם שחקנים אחרים בתחום.</w:t>
      </w:r>
    </w:p>
    <w:p w:rsidR="00CF31C5" w:rsidRPr="00CF31C5" w:rsidRDefault="00CF31C5" w:rsidP="00CF31C5">
      <w:pPr>
        <w:jc w:val="both"/>
        <w:rPr>
          <w:rFonts w:eastAsia="Calibri" w:cs="David"/>
          <w:sz w:val="24"/>
          <w:szCs w:val="24"/>
          <w:rtl/>
        </w:rPr>
      </w:pPr>
      <w:r w:rsidRPr="00CF31C5">
        <w:rPr>
          <w:rFonts w:ascii="Times New Roman" w:hAnsi="Times New Roman" w:cs="David" w:hint="cs"/>
          <w:noProof/>
          <w:sz w:val="24"/>
          <w:szCs w:val="24"/>
          <w:rtl/>
          <w:lang w:eastAsia="he-IL"/>
        </w:rPr>
        <w:t xml:space="preserve">לצורך כך, נדרשת הכרה מעמיקה וגישה להיקף נרחב של גופים, ליזמים, לחברות ולחוקרים הפעילים בארץ בתחום זה. </w:t>
      </w:r>
      <w:r w:rsidRPr="00CF31C5">
        <w:rPr>
          <w:rFonts w:eastAsia="Calibri" w:cs="David" w:hint="cs"/>
          <w:sz w:val="24"/>
          <w:szCs w:val="24"/>
          <w:rtl/>
        </w:rPr>
        <w:t xml:space="preserve">נדרש ניסיון מוכח בהאצת תהליכי חדשנות, כולל יכולת מוכחת לקיים את סוגי האירועים שפורטו מעלה. </w:t>
      </w:r>
      <w:r w:rsidRPr="00CF31C5">
        <w:rPr>
          <w:rFonts w:ascii="Times New Roman" w:hAnsi="Times New Roman" w:cs="David" w:hint="cs"/>
          <w:noProof/>
          <w:sz w:val="24"/>
          <w:szCs w:val="24"/>
          <w:rtl/>
          <w:lang w:eastAsia="he-IL"/>
        </w:rPr>
        <w:t xml:space="preserve">בנוסף, נדרשת יכולת מוכחת לזהות, לנתח ולהציג מידע מקצועי רלוונטי מהעולם, לארגנו ולהציגו </w:t>
      </w:r>
      <w:r w:rsidRPr="00CF31C5">
        <w:rPr>
          <w:rFonts w:eastAsia="Calibri" w:cs="David" w:hint="cs"/>
          <w:sz w:val="24"/>
          <w:szCs w:val="24"/>
          <w:rtl/>
        </w:rPr>
        <w:t>עבור שותפי הקהילה.</w:t>
      </w:r>
      <w:r w:rsidRPr="00CF31C5">
        <w:rPr>
          <w:rFonts w:eastAsia="Calibri" w:cs="David"/>
          <w:sz w:val="24"/>
          <w:szCs w:val="24"/>
          <w:rtl/>
        </w:rPr>
        <w:t xml:space="preserve"> </w:t>
      </w:r>
    </w:p>
    <w:p w:rsidR="00CF31C5" w:rsidRPr="00CF31C5" w:rsidRDefault="00CF31C5" w:rsidP="00CF31C5">
      <w:pPr>
        <w:jc w:val="both"/>
        <w:rPr>
          <w:rFonts w:eastAsia="Calibri" w:cs="David"/>
          <w:sz w:val="24"/>
          <w:szCs w:val="24"/>
        </w:rPr>
      </w:pPr>
      <w:r w:rsidRPr="00CF31C5">
        <w:rPr>
          <w:rFonts w:eastAsia="Calibri" w:cs="David" w:hint="cs"/>
          <w:sz w:val="24"/>
          <w:szCs w:val="24"/>
          <w:rtl/>
        </w:rPr>
        <w:lastRenderedPageBreak/>
        <w:t>נדרש קיומה של הכרות</w:t>
      </w:r>
      <w:r w:rsidRPr="00CF31C5">
        <w:rPr>
          <w:rFonts w:eastAsia="Calibri" w:cs="David"/>
          <w:sz w:val="24"/>
          <w:szCs w:val="24"/>
          <w:rtl/>
        </w:rPr>
        <w:t xml:space="preserve"> </w:t>
      </w:r>
      <w:r w:rsidRPr="00CF31C5">
        <w:rPr>
          <w:rFonts w:eastAsia="Calibri" w:cs="David" w:hint="cs"/>
          <w:sz w:val="24"/>
          <w:szCs w:val="24"/>
          <w:rtl/>
        </w:rPr>
        <w:t>מעמיקה עם</w:t>
      </w:r>
      <w:r w:rsidRPr="00CF31C5">
        <w:rPr>
          <w:rFonts w:eastAsia="Calibri" w:cs="David"/>
          <w:sz w:val="24"/>
          <w:szCs w:val="24"/>
          <w:rtl/>
        </w:rPr>
        <w:t xml:space="preserve"> התחומים הטכניים הרלוונטיים – על מנת להפעיל את הקהילה סביב נושאי תוכן רלוונטיים לשוק, נדרש ידע של צרכי השוק</w:t>
      </w:r>
      <w:r w:rsidRPr="00CF31C5">
        <w:rPr>
          <w:rFonts w:eastAsia="Calibri" w:cs="David" w:hint="cs"/>
          <w:sz w:val="24"/>
          <w:szCs w:val="24"/>
          <w:rtl/>
        </w:rPr>
        <w:t>, ש</w:t>
      </w:r>
      <w:r w:rsidRPr="00CF31C5">
        <w:rPr>
          <w:rFonts w:eastAsia="Calibri" w:cs="David"/>
          <w:sz w:val="24"/>
          <w:szCs w:val="24"/>
          <w:rtl/>
        </w:rPr>
        <w:t>ברובו אינו בישראל</w:t>
      </w:r>
      <w:r w:rsidRPr="00CF31C5">
        <w:rPr>
          <w:rFonts w:eastAsia="Calibri" w:cs="David" w:hint="cs"/>
          <w:sz w:val="24"/>
          <w:szCs w:val="24"/>
          <w:rtl/>
        </w:rPr>
        <w:t>, אלא</w:t>
      </w:r>
      <w:r w:rsidRPr="00CF31C5">
        <w:rPr>
          <w:rFonts w:eastAsia="Calibri" w:cs="David"/>
          <w:sz w:val="24"/>
          <w:szCs w:val="24"/>
          <w:rtl/>
        </w:rPr>
        <w:t xml:space="preserve"> אצל גופים מקצועיים</w:t>
      </w:r>
      <w:r w:rsidRPr="00CF31C5">
        <w:rPr>
          <w:rFonts w:eastAsia="Calibri" w:cs="David" w:hint="cs"/>
          <w:sz w:val="24"/>
          <w:szCs w:val="24"/>
          <w:rtl/>
        </w:rPr>
        <w:t>,</w:t>
      </w:r>
      <w:r w:rsidRPr="00CF31C5">
        <w:rPr>
          <w:rFonts w:eastAsia="Calibri" w:cs="David"/>
          <w:sz w:val="24"/>
          <w:szCs w:val="24"/>
          <w:rtl/>
        </w:rPr>
        <w:t xml:space="preserve"> כגון מרכז</w:t>
      </w:r>
      <w:r w:rsidRPr="00CF31C5">
        <w:rPr>
          <w:rFonts w:eastAsia="Calibri" w:cs="David" w:hint="cs"/>
          <w:sz w:val="24"/>
          <w:szCs w:val="24"/>
          <w:rtl/>
        </w:rPr>
        <w:t>י</w:t>
      </w:r>
      <w:r w:rsidRPr="00CF31C5">
        <w:rPr>
          <w:rFonts w:eastAsia="Calibri" w:cs="David"/>
          <w:sz w:val="24"/>
          <w:szCs w:val="24"/>
          <w:rtl/>
        </w:rPr>
        <w:t xml:space="preserve"> פיתוח של חב</w:t>
      </w:r>
      <w:r w:rsidRPr="00CF31C5">
        <w:rPr>
          <w:rFonts w:eastAsia="Calibri" w:cs="David" w:hint="cs"/>
          <w:sz w:val="24"/>
          <w:szCs w:val="24"/>
          <w:rtl/>
        </w:rPr>
        <w:t>רות</w:t>
      </w:r>
      <w:r w:rsidRPr="00CF31C5">
        <w:rPr>
          <w:rFonts w:eastAsia="Calibri" w:cs="David"/>
          <w:sz w:val="24"/>
          <w:szCs w:val="24"/>
          <w:rtl/>
        </w:rPr>
        <w:t xml:space="preserve"> רכב</w:t>
      </w:r>
      <w:r w:rsidRPr="00CF31C5">
        <w:rPr>
          <w:rFonts w:eastAsia="Calibri" w:cs="David" w:hint="cs"/>
          <w:sz w:val="24"/>
          <w:szCs w:val="24"/>
          <w:rtl/>
        </w:rPr>
        <w:t xml:space="preserve">. נדרשת יכולת להגיע למידע העדכני </w:t>
      </w:r>
      <w:proofErr w:type="spellStart"/>
      <w:r w:rsidRPr="00CF31C5">
        <w:rPr>
          <w:rFonts w:eastAsia="Calibri" w:cs="David" w:hint="cs"/>
          <w:sz w:val="24"/>
          <w:szCs w:val="24"/>
          <w:rtl/>
        </w:rPr>
        <w:t>ולטייבו</w:t>
      </w:r>
      <w:proofErr w:type="spellEnd"/>
      <w:r w:rsidRPr="00CF31C5">
        <w:rPr>
          <w:rFonts w:eastAsia="Calibri" w:cs="David" w:hint="cs"/>
          <w:sz w:val="24"/>
          <w:szCs w:val="24"/>
          <w:rtl/>
        </w:rPr>
        <w:t xml:space="preserve"> מול ספק השירות</w:t>
      </w:r>
      <w:r w:rsidRPr="00CF31C5">
        <w:rPr>
          <w:rFonts w:eastAsia="Calibri" w:cs="David"/>
          <w:sz w:val="24"/>
          <w:szCs w:val="24"/>
          <w:rtl/>
        </w:rPr>
        <w:t xml:space="preserve">. </w:t>
      </w:r>
    </w:p>
    <w:p w:rsidR="00CF31C5" w:rsidRPr="00CF31C5" w:rsidRDefault="00CF31C5" w:rsidP="00CF31C5">
      <w:pPr>
        <w:jc w:val="both"/>
        <w:rPr>
          <w:rFonts w:eastAsia="Calibri" w:cs="David"/>
          <w:sz w:val="24"/>
          <w:szCs w:val="24"/>
          <w:rtl/>
        </w:rPr>
      </w:pPr>
      <w:r w:rsidRPr="00CF31C5">
        <w:rPr>
          <w:rFonts w:eastAsia="Calibri" w:cs="David" w:hint="cs"/>
          <w:sz w:val="24"/>
          <w:szCs w:val="24"/>
          <w:rtl/>
        </w:rPr>
        <w:t xml:space="preserve">נדרשת </w:t>
      </w:r>
      <w:r w:rsidRPr="00CF31C5">
        <w:rPr>
          <w:rFonts w:eastAsia="Calibri" w:cs="David"/>
          <w:sz w:val="24"/>
          <w:szCs w:val="24"/>
          <w:rtl/>
        </w:rPr>
        <w:t>יכולת עבודה וקשר עם גופים בינ"ל בתחום התחבורה</w:t>
      </w:r>
      <w:r w:rsidRPr="00CF31C5">
        <w:rPr>
          <w:rFonts w:eastAsia="Calibri" w:cs="David" w:hint="cs"/>
          <w:sz w:val="24"/>
          <w:szCs w:val="24"/>
          <w:rtl/>
        </w:rPr>
        <w:t xml:space="preserve">, כולל  קיומו של קשר ישיר </w:t>
      </w:r>
      <w:r w:rsidRPr="00CF31C5">
        <w:rPr>
          <w:rFonts w:eastAsia="Calibri" w:cs="David"/>
          <w:sz w:val="24"/>
          <w:szCs w:val="24"/>
          <w:rtl/>
        </w:rPr>
        <w:t xml:space="preserve"> עם חברות </w:t>
      </w:r>
      <w:r w:rsidRPr="00CF31C5">
        <w:rPr>
          <w:rFonts w:eastAsia="Calibri" w:cs="David" w:hint="cs"/>
          <w:sz w:val="24"/>
          <w:szCs w:val="24"/>
          <w:rtl/>
        </w:rPr>
        <w:t xml:space="preserve">ומשקיעים </w:t>
      </w:r>
      <w:r w:rsidRPr="00CF31C5">
        <w:rPr>
          <w:rFonts w:eastAsia="Calibri" w:cs="David"/>
          <w:sz w:val="24"/>
          <w:szCs w:val="24"/>
          <w:rtl/>
        </w:rPr>
        <w:t>מעולם התחבורה</w:t>
      </w:r>
      <w:r w:rsidRPr="00CF31C5">
        <w:rPr>
          <w:rFonts w:eastAsia="Calibri" w:cs="David" w:hint="cs"/>
          <w:sz w:val="24"/>
          <w:szCs w:val="24"/>
          <w:rtl/>
        </w:rPr>
        <w:t xml:space="preserve"> </w:t>
      </w:r>
      <w:r w:rsidRPr="00CF31C5">
        <w:rPr>
          <w:rFonts w:eastAsia="Calibri" w:cs="David"/>
          <w:sz w:val="24"/>
          <w:szCs w:val="24"/>
          <w:rtl/>
        </w:rPr>
        <w:t>–</w:t>
      </w:r>
      <w:r w:rsidRPr="00CF31C5">
        <w:rPr>
          <w:rFonts w:eastAsia="Calibri" w:cs="David" w:hint="cs"/>
          <w:sz w:val="24"/>
          <w:szCs w:val="24"/>
          <w:rtl/>
        </w:rPr>
        <w:t xml:space="preserve"> בשלב ראשון לפחות עשר חברות ענק בתחום, ולפחות שתיים מכל אחת מהמדינות המובילות בתעשייה</w:t>
      </w:r>
      <w:r w:rsidRPr="00CF31C5">
        <w:rPr>
          <w:rFonts w:eastAsia="Calibri" w:cs="David"/>
          <w:sz w:val="24"/>
          <w:szCs w:val="24"/>
          <w:rtl/>
        </w:rPr>
        <w:t>–</w:t>
      </w:r>
      <w:r w:rsidRPr="00CF31C5">
        <w:rPr>
          <w:rFonts w:eastAsia="Calibri" w:cs="David" w:hint="cs"/>
          <w:sz w:val="24"/>
          <w:szCs w:val="24"/>
          <w:rtl/>
        </w:rPr>
        <w:t xml:space="preserve"> ארה"ב, גרמניה, יפן. מערכת הקשרים צריכה להיות כזו שתגרום לעניין של ממש אצל החברות הזרות לפעול בישראל במגוון צורות </w:t>
      </w:r>
      <w:r w:rsidRPr="00CF31C5">
        <w:rPr>
          <w:rFonts w:eastAsia="Calibri" w:cs="David"/>
          <w:sz w:val="24"/>
          <w:szCs w:val="24"/>
          <w:rtl/>
        </w:rPr>
        <w:t>–</w:t>
      </w:r>
      <w:r w:rsidRPr="00CF31C5">
        <w:rPr>
          <w:rFonts w:eastAsia="Calibri" w:cs="David" w:hint="cs"/>
          <w:sz w:val="24"/>
          <w:szCs w:val="24"/>
          <w:rtl/>
        </w:rPr>
        <w:t xml:space="preserve"> משת"פ אקדמי, דרך שת"פ במו"פ תעשייתי ועד לשת"פ תעשייתי בהשקעות בחברות ישראליות, פתיחת נציגויות של החברה הבינלאומית בישראל ועוד.</w:t>
      </w:r>
      <w:r w:rsidRPr="00CF31C5">
        <w:rPr>
          <w:rFonts w:eastAsia="Calibri" w:cs="David"/>
          <w:sz w:val="24"/>
          <w:szCs w:val="24"/>
          <w:rtl/>
        </w:rPr>
        <w:t xml:space="preserve"> </w:t>
      </w:r>
    </w:p>
    <w:p w:rsidR="00CF31C5" w:rsidRPr="00CF31C5" w:rsidRDefault="00CF31C5" w:rsidP="00946DD0">
      <w:pPr>
        <w:jc w:val="both"/>
        <w:rPr>
          <w:rFonts w:eastAsia="Calibri" w:cs="David"/>
          <w:sz w:val="24"/>
          <w:szCs w:val="24"/>
          <w:rtl/>
        </w:rPr>
      </w:pPr>
      <w:r w:rsidRPr="00CF31C5">
        <w:rPr>
          <w:rFonts w:eastAsia="Calibri" w:cs="David" w:hint="cs"/>
          <w:sz w:val="24"/>
          <w:szCs w:val="24"/>
          <w:rtl/>
        </w:rPr>
        <w:t xml:space="preserve">לצורך פעילויות אלו נדרש ניסיון בגיבוש תהליכי אסטרטגיה והטמעתה, כולל מיתוג ושיווק התחום, פיתוח שיתופי פעולה אסטרטגיים בין אקדמיה ותעשייה, ויכולת מוכחת לגיוס כספים לטובת הפעילות בהיקף של לפחות 200 </w:t>
      </w:r>
      <w:proofErr w:type="spellStart"/>
      <w:r w:rsidRPr="00CF31C5">
        <w:rPr>
          <w:rFonts w:eastAsia="Calibri" w:cs="David" w:hint="cs"/>
          <w:sz w:val="24"/>
          <w:szCs w:val="24"/>
          <w:rtl/>
        </w:rPr>
        <w:t>אש"ח</w:t>
      </w:r>
      <w:proofErr w:type="spellEnd"/>
      <w:r w:rsidRPr="00CF31C5">
        <w:rPr>
          <w:rFonts w:eastAsia="Calibri" w:cs="David" w:hint="cs"/>
          <w:sz w:val="24"/>
          <w:szCs w:val="24"/>
          <w:rtl/>
        </w:rPr>
        <w:t>.</w:t>
      </w:r>
    </w:p>
    <w:p w:rsidR="00CF31C5" w:rsidRPr="00CF31C5" w:rsidRDefault="00CF31C5" w:rsidP="00CF31C5">
      <w:pPr>
        <w:spacing w:after="0" w:line="360" w:lineRule="auto"/>
        <w:jc w:val="both"/>
        <w:rPr>
          <w:rFonts w:ascii="Times New Roman" w:hAnsi="Times New Roman" w:cs="David"/>
          <w:b/>
          <w:bCs/>
          <w:sz w:val="24"/>
          <w:szCs w:val="24"/>
          <w:u w:val="single"/>
          <w:rtl/>
        </w:rPr>
      </w:pPr>
      <w:r w:rsidRPr="00CF31C5">
        <w:rPr>
          <w:rFonts w:ascii="Times New Roman" w:hAnsi="Times New Roman" w:cs="David" w:hint="cs"/>
          <w:b/>
          <w:bCs/>
          <w:sz w:val="24"/>
          <w:szCs w:val="24"/>
          <w:u w:val="single"/>
          <w:rtl/>
        </w:rPr>
        <w:t>המידע המבוקש</w:t>
      </w:r>
    </w:p>
    <w:p w:rsidR="00CF31C5" w:rsidRPr="00CF31C5" w:rsidRDefault="00CF31C5" w:rsidP="00CF31C5">
      <w:pPr>
        <w:spacing w:after="0" w:line="360" w:lineRule="auto"/>
        <w:ind w:left="26"/>
        <w:jc w:val="both"/>
        <w:rPr>
          <w:rFonts w:ascii="Times New Roman" w:hAnsi="Times New Roman" w:cs="David"/>
          <w:sz w:val="24"/>
          <w:szCs w:val="24"/>
          <w:rtl/>
        </w:rPr>
      </w:pPr>
      <w:r w:rsidRPr="00CF31C5">
        <w:rPr>
          <w:rFonts w:ascii="Times New Roman" w:hAnsi="Times New Roman" w:cs="David" w:hint="cs"/>
          <w:sz w:val="24"/>
          <w:szCs w:val="24"/>
          <w:rtl/>
        </w:rPr>
        <w:t>המשרד מבקש לדעת אילו גופים יהיו מעוניינים באספקת שירותים כאמור לעיל.</w:t>
      </w:r>
    </w:p>
    <w:p w:rsidR="00CF31C5" w:rsidRPr="00CF31C5" w:rsidRDefault="00CF31C5" w:rsidP="00CF31C5">
      <w:pPr>
        <w:spacing w:after="0" w:line="360" w:lineRule="auto"/>
        <w:ind w:left="386"/>
        <w:contextualSpacing/>
        <w:jc w:val="both"/>
        <w:rPr>
          <w:rFonts w:ascii="Times New Roman" w:hAnsi="Times New Roman" w:cs="David"/>
          <w:sz w:val="24"/>
          <w:szCs w:val="24"/>
          <w:rtl/>
        </w:rPr>
      </w:pPr>
    </w:p>
    <w:p w:rsidR="00CF31C5" w:rsidRPr="00CF31C5" w:rsidRDefault="00CF31C5" w:rsidP="00CF31C5">
      <w:pPr>
        <w:spacing w:after="0" w:line="360" w:lineRule="auto"/>
        <w:contextualSpacing/>
        <w:jc w:val="both"/>
        <w:rPr>
          <w:rFonts w:ascii="Times New Roman" w:hAnsi="Times New Roman" w:cs="David"/>
          <w:b/>
          <w:bCs/>
          <w:sz w:val="24"/>
          <w:szCs w:val="24"/>
          <w:u w:val="single"/>
          <w:rtl/>
        </w:rPr>
      </w:pPr>
      <w:r w:rsidRPr="00CF31C5">
        <w:rPr>
          <w:rFonts w:ascii="Times New Roman" w:hAnsi="Times New Roman" w:cs="David" w:hint="cs"/>
          <w:sz w:val="24"/>
          <w:szCs w:val="24"/>
          <w:rtl/>
        </w:rPr>
        <w:t>מציעים המעוניינים לתת מענה למידע הנדרש לעיל מוזמנים לפנות לוועדת המכרזים במשרד הכלכלה, רח' בנק ישראל 5 ירושלים, קריית הממשלה.  או לפקס מספר: 02-6662937 ולהעביר :</w:t>
      </w:r>
      <w:r w:rsidRPr="00CF31C5">
        <w:rPr>
          <w:rFonts w:ascii="Times New Roman" w:hAnsi="Times New Roman" w:cs="David" w:hint="cs"/>
          <w:b/>
          <w:bCs/>
          <w:sz w:val="24"/>
          <w:szCs w:val="24"/>
          <w:u w:val="single"/>
          <w:rtl/>
        </w:rPr>
        <w:t xml:space="preserve"> לידי גב' יפה עסיס.  טלפון לצורך בירורים: 02-6662600/1.</w:t>
      </w:r>
    </w:p>
    <w:p w:rsidR="00CF31C5" w:rsidRPr="00CF31C5" w:rsidRDefault="00CF31C5" w:rsidP="00CF31C5">
      <w:pPr>
        <w:spacing w:after="0" w:line="360" w:lineRule="auto"/>
        <w:jc w:val="both"/>
        <w:rPr>
          <w:rFonts w:ascii="Times New Roman" w:hAnsi="Times New Roman" w:cs="David"/>
          <w:sz w:val="24"/>
          <w:szCs w:val="24"/>
          <w:rtl/>
        </w:rPr>
      </w:pPr>
    </w:p>
    <w:p w:rsidR="00CF31C5" w:rsidRPr="00CF31C5" w:rsidRDefault="00CF31C5" w:rsidP="008217A0">
      <w:pPr>
        <w:spacing w:after="0" w:line="360" w:lineRule="auto"/>
        <w:jc w:val="both"/>
        <w:rPr>
          <w:rFonts w:ascii="Times New Roman" w:hAnsi="Times New Roman" w:cs="David"/>
          <w:b/>
          <w:bCs/>
          <w:sz w:val="24"/>
          <w:szCs w:val="24"/>
          <w:rtl/>
        </w:rPr>
      </w:pPr>
      <w:r w:rsidRPr="00CF31C5">
        <w:rPr>
          <w:rFonts w:ascii="Times New Roman" w:hAnsi="Times New Roman" w:cs="David" w:hint="cs"/>
          <w:b/>
          <w:bCs/>
          <w:sz w:val="24"/>
          <w:szCs w:val="24"/>
          <w:rtl/>
        </w:rPr>
        <w:t>המועד האחרון להעברת מידע הוא</w:t>
      </w:r>
      <w:r w:rsidR="008217A0">
        <w:rPr>
          <w:rFonts w:ascii="Times New Roman" w:hAnsi="Times New Roman" w:cs="David" w:hint="cs"/>
          <w:b/>
          <w:bCs/>
          <w:sz w:val="24"/>
          <w:szCs w:val="24"/>
          <w:rtl/>
        </w:rPr>
        <w:t xml:space="preserve"> יום חמישי ט"ו תמוז </w:t>
      </w:r>
      <w:proofErr w:type="spellStart"/>
      <w:r w:rsidR="008217A0">
        <w:rPr>
          <w:rFonts w:ascii="Times New Roman" w:hAnsi="Times New Roman" w:cs="David" w:hint="cs"/>
          <w:b/>
          <w:bCs/>
          <w:sz w:val="24"/>
          <w:szCs w:val="24"/>
          <w:rtl/>
        </w:rPr>
        <w:t>התשע"ה</w:t>
      </w:r>
      <w:proofErr w:type="spellEnd"/>
      <w:r w:rsidR="008217A0">
        <w:rPr>
          <w:rFonts w:ascii="Times New Roman" w:hAnsi="Times New Roman" w:cs="David" w:hint="cs"/>
          <w:b/>
          <w:bCs/>
          <w:sz w:val="24"/>
          <w:szCs w:val="24"/>
          <w:rtl/>
        </w:rPr>
        <w:t xml:space="preserve"> - </w:t>
      </w:r>
      <w:r w:rsidRPr="00CF31C5">
        <w:rPr>
          <w:rFonts w:ascii="Times New Roman" w:hAnsi="Times New Roman" w:cs="David" w:hint="cs"/>
          <w:b/>
          <w:bCs/>
          <w:sz w:val="24"/>
          <w:szCs w:val="24"/>
          <w:rtl/>
        </w:rPr>
        <w:t xml:space="preserve"> </w:t>
      </w:r>
      <w:r w:rsidR="008217A0">
        <w:rPr>
          <w:rFonts w:ascii="Times New Roman" w:hAnsi="Times New Roman" w:cs="David" w:hint="cs"/>
          <w:b/>
          <w:bCs/>
          <w:sz w:val="24"/>
          <w:szCs w:val="24"/>
          <w:rtl/>
        </w:rPr>
        <w:t>2.7.2015 עד השעה 12:00.</w:t>
      </w:r>
    </w:p>
    <w:p w:rsidR="00CF31C5" w:rsidRPr="00CF31C5" w:rsidRDefault="00CF31C5" w:rsidP="00CF31C5">
      <w:pPr>
        <w:spacing w:after="0" w:line="360" w:lineRule="auto"/>
        <w:jc w:val="both"/>
        <w:rPr>
          <w:rFonts w:ascii="Times New Roman" w:hAnsi="Times New Roman" w:cs="David"/>
          <w:b/>
          <w:bCs/>
          <w:sz w:val="24"/>
          <w:szCs w:val="24"/>
          <w:rtl/>
        </w:rPr>
      </w:pPr>
    </w:p>
    <w:p w:rsidR="00CF31C5" w:rsidRPr="00CF31C5" w:rsidRDefault="00CF31C5" w:rsidP="00CF31C5">
      <w:pPr>
        <w:spacing w:after="0" w:line="360" w:lineRule="auto"/>
        <w:jc w:val="both"/>
        <w:rPr>
          <w:rFonts w:ascii="Times New Roman" w:hAnsi="Times New Roman" w:cs="David"/>
          <w:b/>
          <w:bCs/>
          <w:sz w:val="24"/>
          <w:szCs w:val="24"/>
          <w:rtl/>
        </w:rPr>
      </w:pPr>
      <w:r w:rsidRPr="00CF31C5">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CF31C5" w:rsidRPr="00CF31C5" w:rsidRDefault="00CF31C5" w:rsidP="00CF31C5">
      <w:pPr>
        <w:spacing w:after="0" w:line="360" w:lineRule="auto"/>
        <w:jc w:val="both"/>
        <w:rPr>
          <w:rFonts w:ascii="Times New Roman" w:hAnsi="Times New Roman" w:cs="David"/>
          <w:b/>
          <w:bCs/>
          <w:sz w:val="24"/>
          <w:szCs w:val="24"/>
          <w:rtl/>
        </w:rPr>
      </w:pPr>
    </w:p>
    <w:p w:rsidR="00CF31C5" w:rsidRPr="00CF31C5" w:rsidRDefault="00CF31C5" w:rsidP="00CF31C5">
      <w:pPr>
        <w:spacing w:after="0" w:line="360" w:lineRule="auto"/>
        <w:jc w:val="both"/>
        <w:rPr>
          <w:rFonts w:ascii="Times New Roman" w:hAnsi="Times New Roman" w:cs="David"/>
          <w:b/>
          <w:bCs/>
          <w:sz w:val="24"/>
          <w:szCs w:val="24"/>
          <w:rtl/>
        </w:rPr>
      </w:pPr>
      <w:r w:rsidRPr="00CF31C5">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CF31C5" w:rsidRPr="00CF31C5" w:rsidRDefault="00CF31C5" w:rsidP="00CF31C5">
      <w:pPr>
        <w:spacing w:after="0" w:line="360" w:lineRule="auto"/>
        <w:jc w:val="both"/>
        <w:rPr>
          <w:rFonts w:ascii="Times New Roman" w:hAnsi="Times New Roman" w:cs="David"/>
          <w:b/>
          <w:bCs/>
          <w:sz w:val="24"/>
          <w:szCs w:val="24"/>
          <w:rtl/>
        </w:rPr>
      </w:pPr>
    </w:p>
    <w:p w:rsidR="00CF31C5" w:rsidRPr="00CF31C5" w:rsidRDefault="00CF31C5" w:rsidP="00CF31C5">
      <w:pPr>
        <w:spacing w:after="0" w:line="360" w:lineRule="auto"/>
        <w:jc w:val="both"/>
        <w:rPr>
          <w:rFonts w:ascii="Times New Roman" w:hAnsi="Times New Roman" w:cs="David"/>
          <w:sz w:val="24"/>
          <w:szCs w:val="24"/>
          <w:rtl/>
        </w:rPr>
      </w:pPr>
      <w:r w:rsidRPr="00CF31C5">
        <w:rPr>
          <w:rFonts w:ascii="Times New Roman" w:hAnsi="Times New Roman" w:cs="David" w:hint="cs"/>
          <w:b/>
          <w:bCs/>
          <w:sz w:val="24"/>
          <w:szCs w:val="24"/>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sidRPr="00CF31C5">
        <w:rPr>
          <w:rFonts w:ascii="Times New Roman" w:hAnsi="Times New Roman" w:cs="David" w:hint="cs"/>
          <w:sz w:val="24"/>
          <w:szCs w:val="24"/>
          <w:rtl/>
        </w:rPr>
        <w:t xml:space="preserve"> </w:t>
      </w:r>
    </w:p>
    <w:p w:rsidR="00CF31C5" w:rsidRPr="00CF31C5" w:rsidRDefault="00CF31C5" w:rsidP="00CF31C5">
      <w:pPr>
        <w:spacing w:after="0" w:line="360" w:lineRule="auto"/>
        <w:rPr>
          <w:rFonts w:ascii="Times New Roman" w:hAnsi="Times New Roman" w:cs="David"/>
          <w:sz w:val="24"/>
          <w:szCs w:val="24"/>
          <w:rtl/>
        </w:rPr>
      </w:pPr>
    </w:p>
    <w:p w:rsidR="00CF31C5" w:rsidRPr="00CF31C5" w:rsidRDefault="00CF31C5" w:rsidP="00CF31C5">
      <w:pPr>
        <w:spacing w:after="0" w:line="360" w:lineRule="auto"/>
        <w:rPr>
          <w:rFonts w:ascii="Times New Roman" w:hAnsi="Times New Roman" w:cs="David"/>
          <w:sz w:val="24"/>
          <w:szCs w:val="24"/>
          <w:rtl/>
        </w:rPr>
      </w:pPr>
    </w:p>
    <w:p w:rsidR="000D223C" w:rsidRPr="009E7F7E" w:rsidRDefault="00CF31C5" w:rsidP="009E7F7E">
      <w:pPr>
        <w:spacing w:after="0" w:line="360" w:lineRule="auto"/>
        <w:jc w:val="center"/>
        <w:rPr>
          <w:rFonts w:ascii="Times New Roman" w:hAnsi="Times New Roman" w:cs="David"/>
          <w:b/>
          <w:bCs/>
          <w:sz w:val="24"/>
          <w:szCs w:val="24"/>
        </w:rPr>
      </w:pPr>
      <w:r w:rsidRPr="00CF31C5">
        <w:rPr>
          <w:rFonts w:ascii="Times New Roman" w:hAnsi="Times New Roman" w:cs="David" w:hint="cs"/>
          <w:b/>
          <w:bCs/>
          <w:sz w:val="32"/>
          <w:szCs w:val="32"/>
          <w:u w:val="single"/>
          <w:rtl/>
        </w:rPr>
        <w:t xml:space="preserve">כתובתנו באינטרנט: </w:t>
      </w:r>
      <w:hyperlink r:id="rId7" w:history="1">
        <w:r w:rsidRPr="00CF31C5">
          <w:rPr>
            <w:rFonts w:ascii="Times New Roman" w:hAnsi="Times New Roman" w:cs="David"/>
            <w:b/>
            <w:bCs/>
            <w:color w:val="0000FF"/>
            <w:sz w:val="32"/>
            <w:szCs w:val="32"/>
            <w:u w:val="single"/>
          </w:rPr>
          <w:t>www.economy.gov.il</w:t>
        </w:r>
      </w:hyperlink>
    </w:p>
    <w:sectPr w:rsidR="000D223C" w:rsidRPr="009E7F7E" w:rsidSect="00C84564">
      <w:headerReference w:type="even" r:id="rId8"/>
      <w:headerReference w:type="default" r:id="rId9"/>
      <w:footerReference w:type="even" r:id="rId10"/>
      <w:footerReference w:type="default" r:id="rId11"/>
      <w:headerReference w:type="first" r:id="rId12"/>
      <w:footerReference w:type="firs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olonna MT">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96200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D223C"/>
    <w:rsid w:val="000E7F8D"/>
    <w:rsid w:val="00201E8E"/>
    <w:rsid w:val="00244998"/>
    <w:rsid w:val="002E27D4"/>
    <w:rsid w:val="00307C3B"/>
    <w:rsid w:val="003332EE"/>
    <w:rsid w:val="00340B09"/>
    <w:rsid w:val="005233B9"/>
    <w:rsid w:val="00524C9A"/>
    <w:rsid w:val="006C7533"/>
    <w:rsid w:val="006D3201"/>
    <w:rsid w:val="008217A0"/>
    <w:rsid w:val="008F5584"/>
    <w:rsid w:val="00946DD0"/>
    <w:rsid w:val="00962004"/>
    <w:rsid w:val="009E7F7E"/>
    <w:rsid w:val="00B06184"/>
    <w:rsid w:val="00B75809"/>
    <w:rsid w:val="00C84564"/>
    <w:rsid w:val="00CD4644"/>
    <w:rsid w:val="00CD69F7"/>
    <w:rsid w:val="00CF31C5"/>
    <w:rsid w:val="00E008BB"/>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8B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8B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economy.gov.il" TargetMode="External"/><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665</Words>
  <Characters>3328</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2015-06-02T12:33:00Z</cp:lastPrinted>
  <dcterms:created xsi:type="dcterms:W3CDTF">2015-06-11T05:00:00Z</dcterms:created>
  <dcterms:modified xsi:type="dcterms:W3CDTF">2015-06-11T05:00:00Z</dcterms:modified>
</cp:coreProperties>
</file>